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center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44"/>
          <w:szCs w:val="4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44"/>
          <w:szCs w:val="44"/>
          <w:u w:val="single"/>
          <w:shd w:fill="auto" w:val="clear"/>
          <w:vertAlign w:val="baseline"/>
          <w:rtl w:val="0"/>
        </w:rPr>
        <w:t xml:space="preserve">Hodnocení a klasifikace</w:t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Pravidla pro hodnocení žáků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Pravidla pro hodnocení jsou zpracována na základě vyhlášky MŠMT č. 48/2005 Sb.,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(novelizována vyhláškou č. 256/2012 Sb., s účinností od 1. září 2012 )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 základním vzdělávání.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Cílem a základem každého hodnocení je poskytnout žákovi zpětnou vazbu, tj. co se naučil, zvládnul, v čem se zlepšil, v čem chybuje a jak postupovat dále.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Hodnocení by mělo vést k pozitivnímu vyjádření a mělo by být pro žáky motivující.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 celkové hodnocení používáme klasifikaci, pouze na žádost rodičů a doporučení PPP se u žáků s SVPU používá hodnocení slovní. V nižších ročnících lze také  použít k hodnocení motivační razítka a obrázky.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Obecné zásady: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       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při hodnocení, průběžné i celkové klasifikaci učitel uplatňuje přiměřenou náročnost a pedagogický takt vůči žákovi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       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při celkové klasifikaci přihlíží učitel k věkovým zvláštnostem žáků, k tomu, že žák mohl v průběhu klasifikačního období zakolísat v učebních výkonech pro určitou indispozici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       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podklady pro klasifikaci učitel získává: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76" w:right="0" w:firstLine="347.999999999999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-soustavným sledováním výkonů žáka a jeho připravenosti na  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76" w:right="0" w:firstLine="347.9999999999998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vyučování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                            -zkouškami písemnými, ústními, praktickými, pohybovými,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</w:t>
        <w:tab/>
        <w:tab/>
        <w:tab/>
        <w:t xml:space="preserve"> didaktickými testy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       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písemnou práci z učiva za delší období (čtvrtletní práce) přesahující 30 minut mohou žáci psát v jednom dni pouze jednu – takové práce oznámí vyučující žákům předem    ( nejméně 3 dny) a ostatní vyučující informuje zápisem termínu do třídní knihy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       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 konci klasifikačního období se hodnotí kvalita práce a učební výsledky, jichž žák dosáhl za celé klasifikační období – přihlíží se k systematičnosti v práci žáka, stupeň prospěchu se neurčuje na základě průměru z klasifikace za příslušné období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       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 předmětu, ve kterém vyučuje více učitelů, určí výsledný stupeň za klasifikační období příslušní učitelé po vzájemné dohodě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    vyučující je povinen na začátku klasifikačního období sdělit žákům kritéria pro   klasifikaci. I ve spolupráci s žáky.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Hodnocení chování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Hodnocení chování žáka se odvíjí od dodržování školního řádu a vztahuje se na dobu pobytu žáků ve škole a na akce pořádané školou. Provádí je třídní učitel po dohodě s ostatními vyučujícími, případně pedagogická rada.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Využívá se tří stupňů hodnocení: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– velmi dobré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 – uspokojivé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 – neuspokojivé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Hodnocení a klasifikace v předmětech s převahou naukového zaměření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Stupeň 1 (výborný)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samostatně a tvořivě uplatňuje osvojené poznatky a dovednosti. Myslí logicky správně. Ovládá požadované poznatky, fakta, pojmy, definice a zákonitosti uceleně a přesně, chápe vztahy mezi nimi a smysluplně propojuje do širších celků poznatky z různých vzdělávacích oblastí. Jeho ústní a písemný projev je správný, přesný, výstižný, účinně se zapojuje do diskuze. Je schopen samostatně studovat vhodné texty, řešit problémy a obhajovat svá rozhodnutí. Plně respektuje demokratické principy, uvědoměle a aktivně pracuje v týmu, jeho působení je velmi přínosné. Je téměř vždy schopen sebehodnocení a hodnocení ostatních členů.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Stupeň 2 (chvalitebný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s menšími podněty učitele uplatňuje osvojené poznatky a dovednosti. Myslí správně, v jeho myšlení se projevuje logika a tvořivost. Ovládá požadované poznatky, fakta, pojmy, definice a zákonitosti v podstatě uceleně, přesně a úplně, chápe vztahy mezi nimi a s menšími chybami propojuje do širších celků poznatky z různých vzdělávacích oblastí. Ústní a písemný projev mívá menší nedostatky ve správnosti, přesnosti a výstižnosti. Kvalita výsledků je zpravidla bez podstatných nedostatků. Zapojuje se do diskuze. Je schopen s menší pomocí studovat vhodné texty, řešit problémy a obhajovat svá rozhodnutí.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Respektuje demokratické principy, v podstatě uvědoměle a aktivně pracuje pro tým, jeho působení je přínosné. Je většinou schopen sebehodnocení a hodnocení ostatních členů.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Stupeň 3 (dobrý)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se v uplatňování osvojovaných poznatků a dovedností  dopouští chyb. Uplatňuje poznatky a provádí hodnocení jevů podle podnětů učitele. Má nepodstatné mezery v ucelenosti, přesnosti a úplnosti osvojení požadovaných poznatků, faktů, pojmů, definic a zákonitostí, s většími chybami propojuje do širších celků poznatky z různých vzdělávacích oblastí. Podstatnější nepřesnosti a chyby dovede za pomoci učitele korigovat. Jeho myšlení je vcelku správné, ale málo tvořivé, v jeho logice se vyskytují chyby. Částečně  se zapojuje do diskuze. Je schopen studovat podle návodu učitele. Občas nerespektuje demokratické principy, v týmu pracuje ne příliš aktivně, jeho působení je přínosné v menší míře. Je schopen sebehodnocení a hodnocení ostatních členů.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Stupeň 4 (dostatečný)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 žáka se v uplatňování osvojených poznatků a dovedností  vyskytují závažné chyby. Při využívání poznatků pro výklad a hodnocení jevů je nesamostatný. Žák má v ucelenosti, přesnosti a úplnosti osvojení požadovaných poznatků závažné mezery, chybně propojuje do širších celků poznatky z různých vzdělávacích oblastí. V logice myšlení se vyskytují závažné chyby, myšlení není tvořivé. Jeho ústní a písemný projev má vážné nedostatky ve správnosti, přesnosti a výstižnosti, málo se zapojuje do diskuze. Závažné chyby dovede žák s pomocí učitele opravit. Při samostatném studiu má velké těžkosti. Demokratické principy respektuje jen občas, práce v týmu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 pouze účastní. Jeho působení není příliš přínosné. Sebehodnocení a hodnocení ostatních členů je schopen málokdy.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Stupeň 5 (nedostatečný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 žáka se v uplatňování osvojených vědomostí a dovedností  vyskytují velmi závažné chyby. Při výkladu a hodnocení jevů a zákonitostí nedovede své vědomosti uplatnit ani s podněty učitele. Žák si požadované poznatky neosvojil, nesmyslně propojuje do širších celků poznatky z různých vzdělávacích oblastí.  Neprojevuje samostatnost v myšlení. V ústním a písemném projevu má závažné nedostatky ve správnosti, přesnosti, i výstižnosti, nezapojuje se do diskuze. Chyby nedovede opravit ani s pomocí učitele. Vůbec nerespektuje demokratické principy, nepracuje pro tým. Svou činností narušuje spolupráci, jeho působení není pro tým přínosné. Správného sebehodnocení a hodnocení ostatních členů není schopen.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Hodnocení a klasifikace ve vyučovacích předmětech s převahou výchovného zaměření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Stupeň 1 (výborný)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je v činnostech velmi aktivní. Pracuje tvořivě, samostatně, plně využívá své osobní předpoklady a velmi úspěšně je rozvíjí.Vždy používá bezpečně a účinně materiály,nástroje a vybavení. Jeho projev je esteticky působivý, originální, procítěný a přesný. Osvojené vědomosti, dovednosti a návyky aplikuje tvořivě. Aktivně se zajímá o umění a estetiku. Jeho tělesná zdatnost má vysokou úroveň.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Stupeň 2 (chvalitebný)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je v činnostech aktivní, převážně samostatný, využívá své osobní předpoklady, které úspěšně rozvíjí. Používá bezpečně a účinně materiály, nástroje a vybavení. Jeho projev je esteticky působivý, originální a má jen menší nedostatky. Osvojené vědomosti, dovednosti a návyky aplikuje méně tvořivě. Má zájem o umění a estetiku. Je tělesně zdatný.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Stupeň 3 (dobrý)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je v činnostech méně aktivní, samostatný a pohotový. Nevyužívá dostatečně své schopnosti v individuálním a kolektivním projevu. Materiály, nástroje a vybavení používá bezpečně a účinně pouze někdy. Jeho projev je málo působivý, dopouští se v něm chyb. Jeho vědomosti a dovednosti mají četnější mezery a při jejich aplikaci potřebuje pomoc učitele. Nemá aktivní zájem o umění, estetiku a tělesnou kulturu.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Stupeň 4 (dostatečný)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je v činnostech málo aktivní i tvořivý. Rozvoj jeho schopností a jeho projev jsou málo uspokojivé. Materiály, nástroje a vybavení většinou nepoužívá bezpečně a účinně. Úkoly řeší s častými chybami. Vědomosti a dovednosti aplikuje jen se značnou pomocí učitele. Projevuje velmi malý zájem a snahu.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Stupeň 5 (nedostatečný)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je v činnostech převážně pasivní. Rozvoj jeho schopností je neuspokojivý. Materiály, nástroje a vybavení nepoužívá téměř nikdy bezpečně a účinně. Jeho projev je většinou chybný a nemá estetickou hodnotu. Minimální osvojené vědomosti a dovednosti nedovede aplikovat. Neprojevuje zájem o práci.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Hodnocení a klasifikace žáků se speciálními  vzdělávacími potřebami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Hodnocení se řídí Vyhláškou č.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b050"/>
          <w:sz w:val="24"/>
          <w:szCs w:val="24"/>
          <w:u w:val="none"/>
          <w:shd w:fill="auto" w:val="clear"/>
          <w:vertAlign w:val="baseline"/>
          <w:rtl w:val="0"/>
        </w:rPr>
        <w:t xml:space="preserve">27/2016  Sb.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Při hodnocení se přihlíží k povaze postižení nebo znevýhodnění. Učitel respektuje doporučení a závěry PPP, volí vhodné metody vzdělávání a hodnocení je upravuje podle konkrétního individuálního vzdělávacího plánu (IVP). Podle dostupných možností je s těmito žáky individuálně pracováno i mimo vlastní vyučovací hodiny – reedukační péče, logopedická náprava,… . Na žádost rodičů a při doporučení poradenského zařízení mohou být tito žáci hodnoceni slovně.</w:t>
      </w:r>
    </w:p>
    <w:p w:rsidR="00000000" w:rsidDel="00000000" w:rsidP="00000000" w:rsidRDefault="00000000" w:rsidRPr="00000000" w14:paraId="00000049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Při slovním hodnocení se uvádí:</w:t>
      </w:r>
    </w:p>
    <w:p w:rsidR="00000000" w:rsidDel="00000000" w:rsidP="00000000" w:rsidRDefault="00000000" w:rsidRPr="00000000" w14:paraId="0000004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1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  ovládnutí učiva předepsaného osnovami</w:t>
      </w:r>
    </w:p>
    <w:p w:rsidR="00000000" w:rsidDel="00000000" w:rsidP="00000000" w:rsidRDefault="00000000" w:rsidRPr="00000000" w14:paraId="0000004B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1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  úroveň myšlení</w:t>
      </w:r>
    </w:p>
    <w:p w:rsidR="00000000" w:rsidDel="00000000" w:rsidP="00000000" w:rsidRDefault="00000000" w:rsidRPr="00000000" w14:paraId="0000004C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1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  úroveň vyjadřování</w:t>
      </w:r>
    </w:p>
    <w:p w:rsidR="00000000" w:rsidDel="00000000" w:rsidP="00000000" w:rsidRDefault="00000000" w:rsidRPr="00000000" w14:paraId="0000004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1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  úroveň aplikace vědomostí</w:t>
      </w:r>
    </w:p>
    <w:p w:rsidR="00000000" w:rsidDel="00000000" w:rsidP="00000000" w:rsidRDefault="00000000" w:rsidRPr="00000000" w14:paraId="0000004E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1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  píle a zájem o učení</w:t>
      </w:r>
    </w:p>
    <w:p w:rsidR="00000000" w:rsidDel="00000000" w:rsidP="00000000" w:rsidRDefault="00000000" w:rsidRPr="00000000" w14:paraId="0000004F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1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Celkové hodnocení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Celkové hodnocení žáka se na vysvědčení vyjadřuje stupni: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        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prospěl(a) s vyznamenáním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prospěl s vyznamenáním, není-li v žádném z povinných předmětů stanovených školním vzdělávacím programem hodnocen na vysvědčení stupněm prospěchu horším než 2 – chvalitebný, průměr stupňů prospěchu ze všech povinných předmětů stanovených školním vzdělávacím programem není vyšší než 1,5 a jeho chování je hodnoceno stupněm velmi dobré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v případě použití slovního hodnocení nebo kombinace slovního hodnocení a klasifikace postupuje škola podle pravidel hodnocení žáků podle § 14 odst. 1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písm. e)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        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prospěl(a)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prospěl, není-li  v žádném z povinných předmětů stanovených školním vzdělávacím programem hodnocen na vysvědčení stupněm prospěchu 5 – nedostatečný nebo odpovídajícím slovním hodnocením.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        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neprospěl(a)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neprospěl, je -li  v některém z povinných předmětů stanovených školním vzdělávacím programem hodnocen na vysvědčení stupněm prospěchu 5 – nedostatečný nebo odpovídajícím slovním hodnocením.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Způsob získávání podkladů pro hodnocení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Při celkové klasifikaci přihlíží učitel k věkovým zvláštnostem žáka i k tomu, že žák mohl v průběhu klasifikačního období zakolísat v učebních výkonech pro určitou indispozici.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Podklady pro hodnocení  a klasifikaci získávají vyučující  zejména: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soustavným diagnostickým pozorováním žáků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sledováním jeho výkonů a připravenosti na vyučování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různými druhy zkoušek (písemné, ústní, grafické, praktické, pohybové.......)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kontrolními písemnými pracemi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analýzou výsledků různých činností žáků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konzultacemi s ostatními vyučujícími a podle potřeby i s psychologickými a zdravotnickými pracovníky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oznamuje žákovi výsledek každé klasifikace, klasifikaci zdůvodňuje a poukazuje na klady a nedostatky hodnocených projevů, výkonů, výtvorů.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Kontrolní písemné práce a další druhy zkoušek rozvrhne učitel rovnoměrně na celý školní rok, aby se nadměrně nenahromadily v určitých obdobích.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Vyučující zajistí zapsání známek také do třídního katalogu a dbá o jejich úplnost.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Klasifikační stupeň určí učitel, který vyučuje příslušnému předmětu. Při dlouhodobějším pobytu žáka mimo školu (lázeňské léčení, léčebné pobyty, dočasné umístění v ústavech, apod.) vyučující respektuje známky žáka, které škola sdělí škola při instituci, kde byl žák umístěn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žák se znovu nepřezkušuje.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Při určování stupně prospěchu v jednotlivých předmětech na konci klasifikačního období se hodnotí kvalita práce a učební výsledky, jichž žák dosáhl za celé klasifikační období. Stupeň prospěchu se neurčuje na základě průměru z klasifikace za příslušné období.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Případy zaostávání žáků v učení  a nedostatky v jejich chování se projednají v pedagogické radě.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Zákonné zástupce žáka informuje o prospěchu a chování žáka: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třídní učitel a učitelé jednotlivých předmětů v polovině prvního a druhého pololetí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   třídní učitel nebo učitel, jestliže o to zákonní zástupci žáka požádají.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 případě mimořádného zhoršení prospěchu žáka informuje rodiče vyučující předmětu bezprostředně a prokazatelným způsobem (písemně).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Třídní učitelé jsou povinni seznamovat ostatní učitele s doporučením psychologických vyšetření, které mají vztah ke způsobu hodnocení a klasifikace žáka a způsobů získávání podkladů.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Podávání informací o prospěchu a chování žáka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1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Zákonného zástupce žáka informuje o prospěchu a chování žáka:</w:t>
      </w:r>
    </w:p>
    <w:p w:rsidR="00000000" w:rsidDel="00000000" w:rsidP="00000000" w:rsidRDefault="00000000" w:rsidRPr="00000000" w14:paraId="0000008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1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  třídní učitel a vyučující jednotlivých předmětů podle pokynů vedení školy (zejména v době </w:t>
      </w:r>
    </w:p>
    <w:p w:rsidR="00000000" w:rsidDel="00000000" w:rsidP="00000000" w:rsidRDefault="00000000" w:rsidRPr="00000000" w14:paraId="0000008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1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třídních schůzek a konzultačních dnů)</w:t>
      </w:r>
    </w:p>
    <w:p w:rsidR="00000000" w:rsidDel="00000000" w:rsidP="00000000" w:rsidRDefault="00000000" w:rsidRPr="00000000" w14:paraId="00000089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1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  třídní učitel a vyučující, jestliže o to zákonní zástupci žáka požádají</w:t>
      </w:r>
    </w:p>
    <w:p w:rsidR="00000000" w:rsidDel="00000000" w:rsidP="00000000" w:rsidRDefault="00000000" w:rsidRPr="00000000" w14:paraId="0000008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1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  třídní učitel v případě mimořádného zhoršení prospěchu nebo chování, a to bezprostředně a      </w:t>
      </w:r>
    </w:p>
    <w:p w:rsidR="00000000" w:rsidDel="00000000" w:rsidP="00000000" w:rsidRDefault="00000000" w:rsidRPr="00000000" w14:paraId="0000008B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12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prokazatelným způsobem (písemně).</w:t>
      </w:r>
    </w:p>
    <w:p w:rsidR="00000000" w:rsidDel="00000000" w:rsidP="00000000" w:rsidRDefault="00000000" w:rsidRPr="00000000" w14:paraId="0000008C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Hodnocení práce v zájmových útvarech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Výsledky práce v zájmových útvarech organizovaných školou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se na vysvědčení nehodnotí.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Sebehodnocení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Sebehodnocení je přirozenou součástí procesu hodnocení. Je to jedna z výchovných metod. Vyučující vytváří vhodné prostředí a příležitosti, aby žák mohl objektivně hodnotit sebe a svoji práci. Žáci jsou navykáni na situaci, kdy hodnocení pedagogem, skupinou či spolužákem bude předcházet sebehodnocení, s nímž bude vnější hodnocení konfrontováno. Žák si tak porovná svůj pohled na sebe sama a na své výkony s pohledy pedagogů a ostatních spolužáků. Autonomní hodnocení se nesmí stát prostředkem nátlaku na učitele. Cílem je ideální shoda obou hodnocení tak, aby byla pro žáka motivační do dalšího období.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Sebehodnocení žáků nemá nahradit klasické hodnocení (hodnocení žáka pedagogem), ale má pouze doplňovat a rozšiřovat evaluační procesy a více aktivizovat žáka.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má právo na své sebehodnocení.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Výstupní hodnocení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Hlavním obsahem výstupního hodnocení je vyjádření o dosažené výstupní úrovni vzdělání ve struktuře vymezené Rámcovým vzdělávacím programem pro základní vzdělávání. Dále výstupní hodnocení žáka obsahuje vyjádření o: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možnostech žáka a jeho nadání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předpokladech pro další vzdělávání nebo pro uplatnění žáka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chování žáka v průběhu povinné školní docházky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  <w:tab/>
        <w:t xml:space="preserve">dalších významných skutečnostech ve vzdělávání žáka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Výstupní hodnocení vydá škola žákovi na konci prvního pololetí školního roku, v němž splní povinnou školní docházku. Výstupní hodnocení vydá škola žákovi na konci prvního pololetí také v pátém a sedmém ročníku, jestliže se hlásí ke vzdělávání ve střední škole. V případě podání přihlášky k přijetí do oboru vzdělání, v němž je jako součást přijímacího řízení stanovena Rámcovým vzdělávacím programem talentová zkouška, je žákovi vydáno výstupní hodnocení do 30. října.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Opravná zkouška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       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Komisi pro opravnou zkoušku jmenuje ředitel školy.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       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koná opravnou zkoušku v případě, že byl na konci druhého pololetí klasifikován stupněm nedostatečně nejvýše ve dvou předmětech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       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Termíny opravných zkoušek určí ředitel školy tak, aby byly vykonány nejpozději do 31. srpna. Pokud se žák v tomto termínu z vážných důvodů nemůže k opravné zkoušce dostavit, lze povolit vykonání opravné zkoušky nejpozději do 15. září. Do té doby žák navštěvuje podmínečně nejbližší vyšší ročník.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       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může v jednom dnu skládat pouze jednu opravnou zkoušku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       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termínu konání opravné zkoušky informuje třídní učitel písemně zákonného zástupce. Žák, který se bez vážných důvodů ve stanoveném termínu k opravné zkoušce nedostaví a do dvou dnů se neomluví, je klasifikován z daného předmětu stupněm prospěchu nedostatečný.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Hodnocení žáků </w:t>
      </w:r>
      <w:r w:rsidDel="00000000" w:rsidR="00000000" w:rsidRPr="00000000">
        <w:rPr>
          <w:b w:val="1"/>
          <w:sz w:val="24"/>
          <w:szCs w:val="24"/>
          <w:rtl w:val="0"/>
        </w:rPr>
        <w:t xml:space="preserve">cizinců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 od 1.9.2024 ve šk. roce 2024/25 se zrušuje možnost upravit pro ukrajinské žáky obsah vzdělávání . Tato možnost zůstává zachována pouze pro cizince požívající dočasné ochrany pro dobu kratší než 12 měsíců.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-  Žákům, kteří nedosahují očekávaných výsledků vzdělávání poskytuje škola efektivní podporu za účelem jejich dosažení. Škola poskytuje žákům speciální podporu a systematicky identifikuje individuální potřeby žáků ve vzdělávání. Má vlastní strategie práce a tyto strategie uplatňuje. Škola sleduje výsledky žáků s podporou a dbá na to, aby dosahovali maximální učebního pokroku. V rámci ad</w:t>
      </w:r>
      <w:r w:rsidDel="00000000" w:rsidR="00000000" w:rsidRPr="00000000">
        <w:rPr>
          <w:sz w:val="24"/>
          <w:szCs w:val="24"/>
          <w:rtl w:val="0"/>
        </w:rPr>
        <w:t xml:space="preserve">aptační fáze může docházet k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úpravě </w:t>
      </w:r>
      <w:r w:rsidDel="00000000" w:rsidR="00000000" w:rsidRPr="00000000">
        <w:rPr>
          <w:sz w:val="24"/>
          <w:szCs w:val="24"/>
          <w:rtl w:val="0"/>
        </w:rPr>
        <w:t xml:space="preserve">vzdělávacího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obsahu může docházet i v průběhu vzdělávání podle individuálních potřeb žáků cizinců a v návaznosti na úroveň </w:t>
      </w:r>
      <w:r w:rsidDel="00000000" w:rsidR="00000000" w:rsidRPr="00000000">
        <w:rPr>
          <w:sz w:val="24"/>
          <w:szCs w:val="24"/>
          <w:rtl w:val="0"/>
        </w:rPr>
        <w:t xml:space="preserve">osvojení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českého jazyka tak, aby docházelo k </w:t>
      </w:r>
      <w:r w:rsidDel="00000000" w:rsidR="00000000" w:rsidRPr="00000000">
        <w:rPr>
          <w:sz w:val="24"/>
          <w:szCs w:val="24"/>
          <w:rtl w:val="0"/>
        </w:rPr>
        <w:t xml:space="preserve">jejich postupné integraci.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- Učitel přistupuje k těmto žákům s respektem a úctou a vytvářejí pro každého žáka rovné příležitosti k jeho zapojení do kolektivu ostatních žáků. Ve vzdělávání pedagogové využívají zdrojů, které odrážejí etnickou, sociokulturní i jinou rozmanitost žáků i rodin zastoupených ve třídě /škole. Učitel využívá systematicky diagnostické nástroje zaměřené na poznávání, posilování sociálních i personálních dovedností i na nácvik komunikačních dovedností. 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- Učitel bude pracovat  s upravenými kritérii hodnocení pro tyto žáky v závislosti na charakteru žákova problému, s důrazem na podporu rozvoje dovedností a vědomostí žáka s ohledem na sociální kontext a směřovat k vyhodnocení úspěšnosti žáka a k pozitivní motivaci k dalšímu vzdělávání. (§27/2006)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  <w:rtl w:val="0"/>
        </w:rPr>
        <w:t xml:space="preserve">Pravidla pro hodnocení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-respektovat individuální potřeby žáka a pracovat s kritérii hodnocení v závislosti na charakteru žákova problému s důrazem na podporu rozvoje dovedností a vědomostí žáka a směřovat k vyhodnocení úspěšnosti žáka a pozitivní motivaci k dalšímu vzdělávání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-u žáků v adaptační fázi bude preferováno slovní hodnocen</w:t>
      </w:r>
      <w:r w:rsidDel="00000000" w:rsidR="00000000" w:rsidRPr="00000000">
        <w:rPr>
          <w:sz w:val="24"/>
          <w:szCs w:val="24"/>
          <w:rtl w:val="0"/>
        </w:rPr>
        <w:t xml:space="preserve">í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  <w:rtl w:val="0"/>
        </w:rPr>
        <w:t xml:space="preserve">Průběžné hodnocení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- vychází z předem stanovených kritérií a zohledňují pokroky žáka a jeho omezení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- kritéria hodnocení (klíčové kompetence – viz. ŠVP), přičemž se vychází z individuálních učebních cílů, jsou stanoveny realisticky a splnitelné – s ohledem na momentální úroveň češtiny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-V hodnocení bude učitel dle svého a s přihlédnutím k možnostem žáka využívat různé nástroje k hodnocení – formální i neformální  s převahou slovního hodnocení v naukových předmětech, které lépe popisuje výkon žáka ve všech souvislostech a poskytuje zpětnou vazbu, která je nezbytným předpokladem k dalšímu učení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-u žáků v adaptační fázi bude tento proces průběžně vyhodnocován vyučujícími a konzultován s třídním učitelem i zákonnými zástupci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(ŠZ §51vyhl. 48/2005)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24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sz w:val="32"/>
          <w:szCs w:val="32"/>
          <w:u w:val="none"/>
          <w:shd w:fill="auto" w:val="clear"/>
          <w:vertAlign w:val="baseline"/>
          <w:rtl w:val="0"/>
        </w:rPr>
        <w:t xml:space="preserve">Hodnocení a klasifikace v předmětech s převahou naukového zaměření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8"/>
          <w:szCs w:val="28"/>
          <w:u w:val="none"/>
          <w:shd w:fill="auto" w:val="clear"/>
          <w:vertAlign w:val="baseline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Stupeň 1 (výborný)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Žák uplatňuje osvojené poznatky a dovednosti. Myslí logicky správně. Ovládá požadované poznatky, fakta, pojmy, a zákonitosti uceleně, chápe vztahy mezi nimi Jeho ústní a písemný projev je srozumitelný a výstižný. Zapojuje se do diskuse dle svých možností. Je schopen samostatně číst s porozuměním vhodné texty, řešit problémy a dle situace a svých možností obhajovat svá rozhodnutí. Je schopen aktivně pracovat v týmu a dle svých možností provádět sebehodnocení a hodnocení ostatních členů. 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Stupeň 2 (chvalitebný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Žák s menšími podněty učitele uplatňuje osvojené poznatky a dovednosti. Myslí správně, v jeho myšlení se projevuje logika a tvořivost. Ovládá požadované poznatky, fakta, pojmy, definice a zákonitosti v podstatě uceleně, chápe vztahy mezi nimi a s menšími chybami. Ústní a písemný projev mívá menší nedostatky. Kvalita výsledků je zohledněna cizím mateřským jazykem. Zapojuje se do diskuze dle svých možností. Je schopen s menší pomocí číst vhodné texty, řešit problémy a s podporou obhajovat svá rozhodnutí. Je schopen pracovat v týmu a s určitou podporou je schopen sebehodnocení a hodnocení ostatních členů.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Stupeň 3 (dobrý)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Žák se v uplatňování osvojovaných poznatků a dovedností  dopouští chyb. Provádí hodnocení jevů podle podnětů učitele. Má mezery v osvojení požadovaných poznatků, faktů, pojmů, definic a zákonitostí, s většími chybami propojuje do širších celků poznatky z různých vzdělávacích oblastí. Podstatnější chyby dovede za pomoci učitele korigovat. Jeho myšlení je vcelku správné, ale málo tvořivé, v jeho logice se vyskytují chyby. Částečně  se zapojuje do diskuze. Je schopen studovat podle návodu učitele. V týmu pracuje ne příliš aktivně. S větší pomocí je schopen sebehodnocení a hodnocení ostatních členů. 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Stupeň 4 (dostatečný)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U žáka se v uplatňování osvojených poznatků a dovedností  vyskytují závažné chyby. Při využívání poznatků pro výklad a hodnocení jevů je nesamostatný. Žák má v ucelenosti, přesnosti a úplnosti osvojení požadovaných poznatků závažné mezery, chybně propojuje do širších celků poznatky z různých vzdělávacích oblastí. V logice myšlení se vyskytují závažné chyby, myšlení není tvořivé. Jeho ústní a písemný projev má vážné nedostatky ve správnosti, přesnosti a výstižnosti, málo se zapojuje do diskuze. Závažné chyby dovede žák s pomocí učitele opravit. Při samostatném studiu má velké těžkosti. Demokratické principy respektuje jen občas, práce v týmu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se pouze účastní. Jeho působení není příliš přínosné. Sebehodnocení a hodnocení ostatních členů je schopen málokdy.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Stupeň 5 (nedostatečný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U žáka se v uplatňování osvojených vědomostí a dovedností  vyskytují velmi závažné chyby. Při výkladu a hodnocení jevů a zákonitostí nedovede své vědomosti uplatnit ani s podněty učitele. Žák si požadované poznatky neosvojil, nesmyslně propojuje do širších celků poznatky z různých vzdělávacích oblastí.  Neprojevuje samostatnost v myšlení. V ústním a písemném projevu má závažné nedostatky ve správnosti, přesnosti, i výstižnosti, nezapojuje se do diskuze. Chyby nedovede opravit ani s pomocí učitele. Vůbec nerespektuje demokratické principy, nepracuje pro tým. Svou činností narušuje spolupráci, jeho působení není pro tým přínosné. Správného sebehodnocení a hodnocení ostatních členů není schopen.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Výstupy pro 1. stupeň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  <w:rtl w:val="0"/>
        </w:rPr>
        <w:t xml:space="preserve">ročník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 Český jazyk: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čte s porozuměním jednoduché texty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píše písmena a číslice – dodržuje správnou velikost, tvary , sklon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spojuje slova z mluvené do psané podoby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opisuje a přepisuje krátké věty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rozlišuje všechna malá a velká písmena abecedy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rozeznává délku samohlásek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Matematika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porovnává čísla do 20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čte, píše a používá číslice v oboru do 20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zná matematické operátory + - = &lt; &gt;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sčítá a odčítá v oboru do 20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s dopomocí řeší slovní úlohy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umí rozklad čísel do 20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pojmenuje základní geometrické tvary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s využitím pomůcek modeluje jednoduché situace podle pokynů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uplatňuje matematické znalosti při manipulaci s mincemi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Člověk a jeho svět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-     rozvíjí slovní zásobu k jednotlivým tématům dle učebnice 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-     orientuje se v čase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-     dodržuje základní pravidla slušného chování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-     zvládá sebeobsluhu, dodržuje hygienické návyky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  <w:rtl w:val="0"/>
        </w:rPr>
        <w:t xml:space="preserve">ročník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Český jazyk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je seznámen se zvukovou podobou cizího jazyka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čte s porozuměním jednoduché texty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opisuje a přepisuje krátké věty, slova dle diktátu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rozlišuje všechna písmena malé a velké abecedy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rozeznává samohlásky a souhlásky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dodržuje pořádek slov ve větě, pozná a určí druhy vět podle postoje mluvčího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s drobnými chybami vyslovuje a píše slova se skupinami hlásek –ě- a znělé/neznělé souhlásky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reprodukuje krátký text podle otázek a ilustrací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Matematika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rozumí pokynům učitele i zadání úkolu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čte, píše a používá číslice v oboru do 20, numerace do 100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zná  a používá matematické operátory + - = &lt; &gt;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zaokrouhluje čísla na desítky i na stovky s využitím ve slovních úlohách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tvoří a zapisuje příklady na násobení a dělení v oboru do 100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řeší jednoduché slovní úlohy  - na základě kontroly pochopení a případnémm dovysvětlení zadání úlohy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provádí jednoduché převody jednotek délky, hmotnosti a času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uplatňuje matematické znalosti při manipulaci s penězi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Člověk a jeho svět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orientuje se v okolí svého bydliště a v okolí školy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popíše a zvládne cestu do školy s využitím názorných pomůcek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dodržuje pravidla společenského chování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orientuje se v čase – pozná kolik je hodin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popíše proměny přírody v ročních obdobích, základní druhy ovoce, zeleniny, zvířat s podporou názorných pomůcek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pojmenuje nebo přiřadí  základní pojmy týkající se ČR s podporou názorných pomůcek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pojmenuje a ukáže jednotlivé části lidského těla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  <w:rtl w:val="0"/>
        </w:rPr>
        <w:t xml:space="preserve">ročník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Český jazyk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žák čte s porozuměním jednoduché texty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dokáže reprodukovat velmi jednoduše čtený text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rozumí a adekvátně reaguje na pokyny vyučujícího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osvojuje si psací i tiskací podobu písmen latinské abecedy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opisuje a přepisuje krátké texty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převádí slova z mluvené do psané podoby, osvojuje si psaní i/y po tvrdých a měkkých souhláskách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píše velká písmena na začátku vět a ve vlastních jménech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Matematika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žák porovnává čísla v oboru do 1000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ovládá písemné sčítání a odčítání v oboru do 1000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ovládá násobení a dělení 0-10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ovládá pamětné sčítání a odčítání v oboru do 100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dokáže vyřešit jednoduché slovní úlohy s krátkou odpovědí – nezbytná kontrola porozumění zadání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orientuje se v základních geometrických pojmech a dokáže je narýsovat dle zadání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Člověk a jeho svět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orientuje se v okolí svého bydliště a školy, zná název školy a adresu bydliště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ovládá dopravní značky a čísla tísňového volání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dokáže vyjmenovat některé druhy ovoce a zeleniny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pojmenuje členy své rodiny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orientuje se v čase, dokáže vyjmenovat roční doby a jejich typické znaky s podporou vizualizace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dokáže vyjmenovat planety sluneční soustavy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dodržuje pravidla společenského chování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single"/>
          <w:shd w:fill="auto" w:val="clear"/>
          <w:vertAlign w:val="baseline"/>
          <w:rtl w:val="0"/>
        </w:rPr>
        <w:t xml:space="preserve">ročník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Český jazyk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Komunikační a slohová výchova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žák se domluví v běžných situacích, s dopomocí vypráví vlastní zážitky i jednoduchý příběh podle přečtené předlohy nebo ilustrací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je schopen srozumitelného, plynulého mluvního projevu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popíše jednoduchý předmět, činnost a děj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opisuje a přepisuje jednoduché texty dle svých možností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píše čitelně a úhledně, dodržuje mezery mezi slovy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ovládá hůlkové písmo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tvoří s dopomocí otázky a odpovídá na ně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Jazyková výchova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žák pozná podstatná jména a slovesa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dodržuje pořádek slov ve větě, pozná a určí druhy vět podle postoje mluvčího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určuje samohlásky a souhlásky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rozlišuje tvrdé, měkké a obojetné souhlásky a ovládá pravopis těchto slabik  s drobnými chybami stejně tak skupiny hlásek  - ě - 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seřadí slova podle abecedy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Literární výchova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žák vypráví děj zhlédnutého filmového nebo divadelního představení podle daných otázek nebo s použitím obrázků, ukázky apod.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čte krátké a jednodušší texty s porozuměním a reprodukuj je podle jednoduché osnovy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určí v přečteném textu hlavní postavy 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rozlišuje pohádkové prostředí od reálného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ovládá tiché čtení a orientuje se ve čteném textu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Matematika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žák čte, píše a porovnává čísla v oboru do 100 i na číselné ose, numerace do 1000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sčítá a odčítá zpaměti i písemně dvojciferná čísla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provádí výpočty s využitím písemných algoritmů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zaokrouhluje přirozená čísla, provádí odhady a kontroluje výsledky početních operací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tvoří a zapisuje příklady na násobení a dělení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zapíše a řeší jednoduché slovní úlohy – s nezbytnou kontrolou porozumění zadání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rozeznává sudá a lichá čísla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používá kalkulátor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Závislosti, vztahy a práce s daty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žák vyhledá a roztřídí jednoduchá data podle návodu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orientuje se a čte v jednoduché tabulce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určí čas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provádí jednoduché převody jednotek délky, hmotnosti i času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uplatňuje matematické znalost při manipulaci s penězi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Geometrie v rovině a v prostoru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-     žák znázorní, narýsuje a označí základní rovinné útvary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-     měří a porovnává délku úsečky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-    vypočítá obvod mnohoúhelníku sečtením délek jeho stran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-     sestrojí rovnoběžky a kolmice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-     určí osu souměrnosti překládáním papíru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-     pozná základní tělesa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Člověka a jeho svět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Místo, kde žijeme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-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žák popíše polohu svého bydliště na mapě, začlení svou obec (město) do příslušného    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    kraje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-      orientuje se na mapě ČR, určí světové strany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-      řídí se zásadami bezpečného pohybu a pobytu v přírodě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-     uvede zajímavost regionu, ve kterém bydlí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-      sdělí poznatky a zážitky z vlastních cest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-      pozná a vybere státní symboly ČR s využitím názoru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Lidé kolem nás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žák rozpozná nevhodné chování a jednání vrstevníků a dospělých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uvede povinnosti žáka školy a má povědomí o základních právech dítěte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používá  peníze v běžných situacích 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Lidé a čas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má povědomí  a uvede některé významné události, které se vztahují k našemu regionu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vyjmenuje některé kulturní, historické památky v okolí svého bydliště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Rozmanitost přírody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-          žák popíše střídání ročních období s využitím názoru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-          zvládá péči o pokojové rostliny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-          chová se podle zásad ochrany přírody a životního prostředí 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jmenuje některé lidské činnosti, které přírodnímu prostředí pomáhají a které ho poškozují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reaguje vhodným způsobem na pokyny dospělých při mimořádných událostech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Člověk a jeho zdraví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žák se orientuje a uplatňuje základní pravidla silničního provozu pro cyklisty, správně vyhodnotí jednoduchou dopravní situaci na hřišti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ošetří drobná poranění a v případě nutnosti zajistí lékařskou pomoc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ročník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Český jazyk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Komunikační a slohová výchova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žák se domluví v běžných situacích, s dopomocí vypráví vlastní zážitky i jednoduchý příběh podle přečtené předlohy nebo ilustrací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je schopen srozumitelného, plynulého mluvního projevu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porozumí písemným nebo mluveným pokynům přiměřené složitosti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dokáže reprodukovat přiměřeně složité sdělení a zapamatuje si podstatná fakta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popíše jednoduchý předmět, činnost a děj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opisuje a přepisuje jednoduché texty dle svých možností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píše čitelně a úhledně, obsahově správně a dodržuje mezery mezi slovy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ovládá hůlkové písmo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tvoří s dopomocí otázky a odpovídá na ně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Jazyková výchova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žák pozná podstatná jména a slovesa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dodržuje pořádek slov ve větě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píše velká písmena na začátku věty s ve vlastních jménech, jménech osob, zvířat a místních pojmenování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ovládá pravopis měkkých a tvrdých slabik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seřadí slova podle abecedy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Literární výchova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čte krátké a jednodušší texty s porozuměním a reprodukuje je podle jednoduché osnovy potichu i nahlas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určí v přečteném textu hlavní postavy 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rozlišuje pohádkové prostředí od reálného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ovládá tiché čtení a orientuje se ve čteném textu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vyjádří hlavní myšlenky z četby nebo filmu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Matematika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žák čte, píše a porovnává čísla v oboru do 1000 000 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sčítá a odčítá zpaměti i písemně trojciferná čísla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provádí výpočty s využitím písemných algoritmů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zaokrouhluje přirozená čísla, kontroluje výsledky početních operací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tvoří a zapisuje příklady na násobení a dělení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řeší jednoduché slovní úlohy – s nezbytnou kontrolou porozumění zadání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rozeznává sudá a lichá čísla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používá kalkulátor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pracuje a chápe jednoduché zlomky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Závislosti, vztahy a práce s daty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žák vyhledá a roztřídí jednoduchá data podle návodu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orientuje se a čte v jednoduché tabulce, grafu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určí čas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provádí jednoduché převody jednotek délky, hmotnosti i času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uplatňuje matematické znalost při manipulaci s penězi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Geometrie v rovině a v prostoru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-     žák znázorní, narýsuje a označí základní rovinné útvary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-     měří a porovnává délku úsečky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-    vypočítá obvod mnohoúhelníku sečtením délek jeho stran, vypočítá obsah čtverce      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      a obdélníku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-     sestrojí rovnoběžky a kolmice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-     pojmenuje rovinné útvary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-     pozná základní tělesa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Člověka a jeho svět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Místo, kde žijeme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-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žák popíše polohu svého bydliště na mapě, začlení svou obec (město) do příslušného    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    kraje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-      orientuje se na mapě ČR a Evropy, určí světové strany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-      řídí se zásadami bezpečného pohybu a pobytu v přírodě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-     uvede zajímavosti města, ve kterém bydlí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-      sdělí poznatky a zážitky z vlastních cest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-      pozná a vybere státní symboly ČR s využitím názoru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Lidé kolem nás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žák rozpozná nevhodné chování a jednání vrstevníků a dospělých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uvede povinnosti žáka školy a má povědomí o základních právech dítěte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používá  peníze v běžných situacích 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Lidé a čas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má povědomí  a uvede některé významné události, které se vztahují k našemu regionu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vyjmenuje některé kulturní, historické památky v okolí svého bydliště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Rozmanitost přírody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  -        žák se orientuje v pojmech o živé a neživé přírodě  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  -        chápe pohyby vesmírných těles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  -        pojmenuje základní části lidského těla a orgánové soustavy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  -       chápe rozmanitost přírody v jednotlivých podnebných pásech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Člověk a jeho zdraví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žák se orientuje a uplatňuje základní pravidla silničního provozu pro cyklisty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ošetří drobná poranění a v případě nutnosti zajistí lékařskou pomoc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b05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b05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b05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b05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b05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b05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b05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b05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b05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b05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b05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b05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bbb59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ální">
    <w:name w:val="Normální"/>
    <w:next w:val="Normální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Nadpis2">
    <w:name w:val="Nadpis 2"/>
    <w:basedOn w:val="Normální"/>
    <w:next w:val="Nadpis2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Arial" w:cs="Arial" w:hAnsi="Arial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cs-CZ" w:val="cs-CZ"/>
    </w:rPr>
  </w:style>
  <w:style w:type="paragraph" w:styleId="Nadpis3">
    <w:name w:val="Nadpis 3"/>
    <w:basedOn w:val="Normální"/>
    <w:next w:val="Nadpis3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2"/>
    </w:pPr>
    <w:rPr>
      <w:rFonts w:ascii="Arial" w:cs="Arial" w:hAnsi="Arial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cs-CZ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álnítabulka">
    <w:name w:val="Normální tabulka"/>
    <w:next w:val="Normálnítabul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>
    <w:name w:val="Bez seznamu"/>
    <w:next w:val="Bezseznamu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Název">
    <w:name w:val="Název"/>
    <w:basedOn w:val="Normální"/>
    <w:next w:val="Název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32"/>
      <w:szCs w:val="32"/>
      <w:effect w:val="none"/>
      <w:vertAlign w:val="baseline"/>
      <w:cs w:val="0"/>
      <w:em w:val="none"/>
      <w:lang w:bidi="ar-SA" w:eastAsia="cs-CZ" w:val="cs-CZ"/>
    </w:rPr>
  </w:style>
  <w:style w:type="paragraph" w:styleId="Základnítextodsazený">
    <w:name w:val="Základní text odsazený"/>
    <w:basedOn w:val="Normální"/>
    <w:next w:val="Základnítextodsazený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Textbubliny">
    <w:name w:val="Text bubliny"/>
    <w:basedOn w:val="Normální"/>
    <w:next w:val="Textbubliny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cs-CZ" w:val="cs-CZ"/>
    </w:rPr>
  </w:style>
  <w:style w:type="character" w:styleId="TextbublinyChar">
    <w:name w:val="Text bubliny Char"/>
    <w:next w:val="Textbubliny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G9E5WjO3fTPE4tknCXRYbtU1kg==">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2007-09-07T10:43:00Z</dcterms:created>
  <dc:creator>uzdilova</dc:creator>
</cp:coreProperties>
</file>